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56" w:rsidRPr="00B43D56" w:rsidRDefault="00B43D56" w:rsidP="00B43D56">
      <w:pPr>
        <w:widowControl/>
        <w:autoSpaceDE/>
        <w:autoSpaceDN/>
        <w:adjustRightInd/>
        <w:ind w:firstLine="0"/>
        <w:jc w:val="center"/>
        <w:rPr>
          <w:color w:val="000000"/>
          <w:sz w:val="24"/>
          <w:szCs w:val="24"/>
        </w:rPr>
      </w:pPr>
      <w:r w:rsidRPr="00B43D56">
        <w:rPr>
          <w:noProof/>
          <w:color w:val="000000"/>
          <w:sz w:val="24"/>
          <w:szCs w:val="24"/>
        </w:rPr>
        <w:drawing>
          <wp:inline distT="0" distB="0" distL="0" distR="0" wp14:anchorId="327136AF" wp14:editId="3C4B9BD6">
            <wp:extent cx="762000" cy="93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D56" w:rsidRPr="00B43D56" w:rsidRDefault="00B43D56" w:rsidP="00B43D56">
      <w:pPr>
        <w:widowControl/>
        <w:autoSpaceDE/>
        <w:autoSpaceDN/>
        <w:adjustRightInd/>
        <w:ind w:firstLine="0"/>
        <w:jc w:val="center"/>
        <w:rPr>
          <w:color w:val="000000"/>
          <w:sz w:val="24"/>
          <w:szCs w:val="24"/>
        </w:rPr>
      </w:pPr>
    </w:p>
    <w:p w:rsidR="00B43D56" w:rsidRPr="00B43D56" w:rsidRDefault="00B43D56" w:rsidP="00B43D56">
      <w:pPr>
        <w:widowControl/>
        <w:autoSpaceDE/>
        <w:autoSpaceDN/>
        <w:adjustRightInd/>
        <w:ind w:firstLine="0"/>
        <w:jc w:val="center"/>
        <w:rPr>
          <w:b/>
          <w:bCs/>
          <w:color w:val="000000"/>
          <w:sz w:val="24"/>
          <w:szCs w:val="24"/>
        </w:rPr>
      </w:pPr>
      <w:r w:rsidRPr="00B43D56">
        <w:rPr>
          <w:b/>
          <w:bCs/>
          <w:color w:val="000000"/>
          <w:sz w:val="24"/>
          <w:szCs w:val="24"/>
        </w:rPr>
        <w:t>РОССИЙСКАЯ ФЕДЕРАЦИЯ</w:t>
      </w:r>
    </w:p>
    <w:p w:rsidR="00B43D56" w:rsidRPr="00B43D56" w:rsidRDefault="00B43D56" w:rsidP="00B43D56">
      <w:pPr>
        <w:widowControl/>
        <w:autoSpaceDE/>
        <w:autoSpaceDN/>
        <w:adjustRightInd/>
        <w:ind w:firstLine="0"/>
        <w:jc w:val="center"/>
        <w:rPr>
          <w:b/>
          <w:bCs/>
          <w:color w:val="000000"/>
          <w:sz w:val="24"/>
          <w:szCs w:val="24"/>
        </w:rPr>
      </w:pPr>
      <w:r w:rsidRPr="00B43D56">
        <w:rPr>
          <w:b/>
          <w:bCs/>
          <w:color w:val="000000"/>
          <w:sz w:val="24"/>
          <w:szCs w:val="24"/>
        </w:rPr>
        <w:t>МОСКОВСКАЯ ОБЛАСТЬ</w:t>
      </w:r>
    </w:p>
    <w:p w:rsidR="00B43D56" w:rsidRPr="00B43D56" w:rsidRDefault="00B43D56" w:rsidP="00B43D56">
      <w:pPr>
        <w:widowControl/>
        <w:autoSpaceDE/>
        <w:autoSpaceDN/>
        <w:adjustRightInd/>
        <w:ind w:firstLine="0"/>
        <w:jc w:val="center"/>
        <w:rPr>
          <w:b/>
          <w:bCs/>
          <w:color w:val="000000"/>
          <w:sz w:val="24"/>
          <w:szCs w:val="24"/>
        </w:rPr>
      </w:pPr>
      <w:r w:rsidRPr="00B43D56">
        <w:rPr>
          <w:b/>
          <w:bCs/>
          <w:color w:val="000000"/>
          <w:sz w:val="24"/>
          <w:szCs w:val="24"/>
        </w:rPr>
        <w:t>СОВЕТ ДЕПУТАТОВ ГОРОД</w:t>
      </w:r>
      <w:r w:rsidR="000F01C6">
        <w:rPr>
          <w:b/>
          <w:bCs/>
          <w:color w:val="000000"/>
          <w:sz w:val="24"/>
          <w:szCs w:val="24"/>
        </w:rPr>
        <w:t>СКОГО ОКРУГА</w:t>
      </w:r>
      <w:r w:rsidRPr="00B43D56">
        <w:rPr>
          <w:b/>
          <w:bCs/>
          <w:color w:val="000000"/>
          <w:sz w:val="24"/>
          <w:szCs w:val="24"/>
        </w:rPr>
        <w:t xml:space="preserve"> ЛОБНЯ</w:t>
      </w:r>
    </w:p>
    <w:p w:rsidR="00B43D56" w:rsidRPr="00B43D56" w:rsidRDefault="00B43D56" w:rsidP="00B43D56">
      <w:pPr>
        <w:widowControl/>
        <w:autoSpaceDE/>
        <w:autoSpaceDN/>
        <w:adjustRightInd/>
        <w:ind w:firstLine="0"/>
        <w:jc w:val="center"/>
        <w:rPr>
          <w:b/>
          <w:bCs/>
          <w:color w:val="000000"/>
          <w:sz w:val="24"/>
          <w:szCs w:val="24"/>
        </w:rPr>
      </w:pPr>
    </w:p>
    <w:p w:rsidR="00B43D56" w:rsidRPr="00B43D56" w:rsidRDefault="00B43D56" w:rsidP="00B43D56">
      <w:pPr>
        <w:pStyle w:val="1"/>
        <w:spacing w:before="0" w:after="0"/>
        <w:ind w:firstLine="567"/>
        <w:rPr>
          <w:color w:val="000000"/>
          <w:sz w:val="24"/>
          <w:szCs w:val="24"/>
        </w:rPr>
      </w:pPr>
      <w:r w:rsidRPr="00B43D56">
        <w:rPr>
          <w:color w:val="000000"/>
          <w:sz w:val="24"/>
          <w:szCs w:val="24"/>
        </w:rPr>
        <w:t xml:space="preserve">ПОЛОЖЕНИЕ </w:t>
      </w:r>
    </w:p>
    <w:p w:rsidR="00E914F9" w:rsidRPr="00456C28" w:rsidRDefault="000F01C6" w:rsidP="00E914F9">
      <w:pPr>
        <w:pStyle w:val="1"/>
        <w:spacing w:before="0" w:after="0"/>
        <w:ind w:firstLine="567"/>
        <w:rPr>
          <w:color w:val="000000" w:themeColor="text1"/>
          <w:sz w:val="24"/>
          <w:szCs w:val="24"/>
        </w:rPr>
      </w:pPr>
      <w:r w:rsidRPr="00456C28">
        <w:rPr>
          <w:color w:val="000000" w:themeColor="text1"/>
          <w:sz w:val="24"/>
          <w:szCs w:val="24"/>
        </w:rPr>
        <w:t xml:space="preserve">О координационном совете по малому и среднему предпринимательству </w:t>
      </w:r>
      <w:bookmarkStart w:id="0" w:name="sub_1001"/>
      <w:r w:rsidRPr="00456C28">
        <w:rPr>
          <w:color w:val="000000" w:themeColor="text1"/>
          <w:sz w:val="24"/>
          <w:szCs w:val="24"/>
        </w:rPr>
        <w:t>городского округа Лобня</w:t>
      </w:r>
    </w:p>
    <w:p w:rsidR="00E914F9" w:rsidRPr="00E914F9" w:rsidRDefault="00E914F9" w:rsidP="00E914F9">
      <w:pPr>
        <w:pStyle w:val="1"/>
        <w:spacing w:before="0" w:after="0"/>
        <w:jc w:val="both"/>
        <w:rPr>
          <w:color w:val="000000"/>
          <w:sz w:val="24"/>
          <w:szCs w:val="24"/>
        </w:rPr>
      </w:pPr>
    </w:p>
    <w:p w:rsidR="002C41F2" w:rsidRPr="00456C28" w:rsidRDefault="00E914F9" w:rsidP="00E914F9">
      <w:pPr>
        <w:pStyle w:val="1"/>
        <w:spacing w:before="0" w:after="0"/>
        <w:rPr>
          <w:color w:val="000000"/>
          <w:sz w:val="24"/>
          <w:szCs w:val="24"/>
        </w:rPr>
      </w:pPr>
      <w:r w:rsidRPr="00456C28">
        <w:rPr>
          <w:bCs w:val="0"/>
          <w:color w:val="000000"/>
          <w:sz w:val="24"/>
          <w:szCs w:val="24"/>
        </w:rPr>
        <w:t>1.</w:t>
      </w:r>
      <w:r w:rsidRPr="00456C28">
        <w:rPr>
          <w:color w:val="000000"/>
          <w:sz w:val="24"/>
          <w:szCs w:val="24"/>
        </w:rPr>
        <w:t xml:space="preserve"> </w:t>
      </w:r>
      <w:r w:rsidR="002C41F2" w:rsidRPr="00456C28">
        <w:rPr>
          <w:color w:val="000000"/>
          <w:sz w:val="24"/>
          <w:szCs w:val="24"/>
        </w:rPr>
        <w:t>Общие положения</w:t>
      </w:r>
    </w:p>
    <w:p w:rsidR="00E914F9" w:rsidRPr="000F01C6" w:rsidRDefault="00E914F9" w:rsidP="00E914F9"/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" w:name="sub_10011"/>
      <w:bookmarkEnd w:id="0"/>
      <w:r w:rsidRPr="000F01C6">
        <w:rPr>
          <w:sz w:val="24"/>
          <w:szCs w:val="24"/>
        </w:rPr>
        <w:t xml:space="preserve">1. Координационный совет по </w:t>
      </w:r>
      <w:r w:rsidRPr="00456C28">
        <w:rPr>
          <w:color w:val="000000" w:themeColor="text1"/>
          <w:sz w:val="24"/>
          <w:szCs w:val="24"/>
        </w:rPr>
        <w:t>малому и среднему предпринимательству</w:t>
      </w:r>
      <w:r w:rsidR="000F01C6" w:rsidRPr="00456C28">
        <w:rPr>
          <w:color w:val="000000" w:themeColor="text1"/>
          <w:sz w:val="24"/>
          <w:szCs w:val="24"/>
        </w:rPr>
        <w:t xml:space="preserve"> городского округа</w:t>
      </w:r>
      <w:r w:rsidRPr="00456C28">
        <w:rPr>
          <w:color w:val="000000" w:themeColor="text1"/>
          <w:sz w:val="24"/>
          <w:szCs w:val="24"/>
        </w:rPr>
        <w:t xml:space="preserve"> Лобня (далее - Совет) является постоянно действующим совещательным органом.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2" w:name="sub_10012"/>
      <w:bookmarkEnd w:id="1"/>
      <w:r w:rsidRPr="00456C28">
        <w:rPr>
          <w:color w:val="000000" w:themeColor="text1"/>
          <w:sz w:val="24"/>
          <w:szCs w:val="24"/>
        </w:rPr>
        <w:t>2. Работа Совета направлена на реализацию установленного Конституцией Российской Федерации права граждан на свободное использование своих способностей и имущества для осуществления предпринимательской деятельности.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3" w:name="sub_10013"/>
      <w:bookmarkEnd w:id="2"/>
      <w:r w:rsidRPr="00456C28">
        <w:rPr>
          <w:color w:val="000000" w:themeColor="text1"/>
          <w:sz w:val="24"/>
          <w:szCs w:val="24"/>
        </w:rPr>
        <w:t xml:space="preserve">3. Совет в своей деятельности руководствуется законодательством Российской Федерации, законодательством Московской области, Уставом </w:t>
      </w:r>
      <w:r w:rsidR="000F01C6" w:rsidRPr="00456C28">
        <w:rPr>
          <w:color w:val="000000" w:themeColor="text1"/>
          <w:sz w:val="24"/>
          <w:szCs w:val="24"/>
        </w:rPr>
        <w:t>городского округа</w:t>
      </w:r>
      <w:r w:rsidRPr="00456C28">
        <w:rPr>
          <w:color w:val="000000" w:themeColor="text1"/>
          <w:sz w:val="24"/>
          <w:szCs w:val="24"/>
        </w:rPr>
        <w:t xml:space="preserve"> Лобня и нормативными правовыми актами </w:t>
      </w:r>
      <w:r w:rsidR="000F01C6" w:rsidRPr="00456C28">
        <w:rPr>
          <w:color w:val="000000" w:themeColor="text1"/>
          <w:sz w:val="24"/>
          <w:szCs w:val="24"/>
        </w:rPr>
        <w:t>городского округа</w:t>
      </w:r>
      <w:r w:rsidRPr="00456C28">
        <w:rPr>
          <w:color w:val="000000" w:themeColor="text1"/>
          <w:sz w:val="24"/>
          <w:szCs w:val="24"/>
        </w:rPr>
        <w:t xml:space="preserve"> Лобня.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</w:p>
    <w:p w:rsidR="002C41F2" w:rsidRPr="00456C28" w:rsidRDefault="00B43D56" w:rsidP="00E914F9">
      <w:pPr>
        <w:pStyle w:val="ConsPlusNormal"/>
        <w:jc w:val="center"/>
        <w:outlineLvl w:val="1"/>
        <w:rPr>
          <w:b/>
          <w:sz w:val="24"/>
          <w:szCs w:val="24"/>
        </w:rPr>
      </w:pPr>
      <w:bookmarkStart w:id="4" w:name="sub_10021"/>
      <w:bookmarkEnd w:id="3"/>
      <w:r w:rsidRPr="00456C28">
        <w:rPr>
          <w:b/>
          <w:sz w:val="24"/>
          <w:szCs w:val="24"/>
        </w:rPr>
        <w:t>2</w:t>
      </w:r>
      <w:r w:rsidR="002C41F2" w:rsidRPr="00456C28">
        <w:rPr>
          <w:b/>
          <w:sz w:val="24"/>
          <w:szCs w:val="24"/>
        </w:rPr>
        <w:t>. Основные цели, задачи и основные права Совета</w:t>
      </w:r>
    </w:p>
    <w:p w:rsidR="002C41F2" w:rsidRPr="000F01C6" w:rsidRDefault="002C41F2" w:rsidP="00E914F9">
      <w:pPr>
        <w:pStyle w:val="ConsPlusNormal"/>
        <w:jc w:val="both"/>
        <w:rPr>
          <w:sz w:val="24"/>
          <w:szCs w:val="24"/>
        </w:rPr>
      </w:pPr>
    </w:p>
    <w:p w:rsidR="002C41F2" w:rsidRPr="000F01C6" w:rsidRDefault="002C41F2" w:rsidP="00E914F9">
      <w:pPr>
        <w:ind w:firstLine="567"/>
        <w:rPr>
          <w:color w:val="000000"/>
          <w:sz w:val="24"/>
          <w:szCs w:val="24"/>
        </w:rPr>
      </w:pPr>
      <w:r w:rsidRPr="000F01C6">
        <w:rPr>
          <w:color w:val="000000"/>
          <w:sz w:val="24"/>
          <w:szCs w:val="24"/>
        </w:rPr>
        <w:t>4. Основными целями Совета являются: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5" w:name="sub_100211"/>
      <w:bookmarkEnd w:id="4"/>
      <w:r w:rsidRPr="000F01C6">
        <w:rPr>
          <w:sz w:val="24"/>
          <w:szCs w:val="24"/>
        </w:rPr>
        <w:t>4.1. Привлечение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предпринимательства.</w:t>
      </w:r>
    </w:p>
    <w:p w:rsidR="002C41F2" w:rsidRPr="000F01C6" w:rsidRDefault="00034F27" w:rsidP="00E914F9">
      <w:pPr>
        <w:ind w:firstLine="567"/>
        <w:rPr>
          <w:sz w:val="24"/>
          <w:szCs w:val="24"/>
        </w:rPr>
      </w:pPr>
      <w:bookmarkStart w:id="6" w:name="sub_100212"/>
      <w:bookmarkEnd w:id="5"/>
      <w:r>
        <w:rPr>
          <w:sz w:val="24"/>
          <w:szCs w:val="24"/>
        </w:rPr>
        <w:t xml:space="preserve">4.2. </w:t>
      </w:r>
      <w:r w:rsidR="002C41F2" w:rsidRPr="000F01C6">
        <w:rPr>
          <w:sz w:val="24"/>
          <w:szCs w:val="24"/>
        </w:rPr>
        <w:t>Выдвижение и поддержка инициатив, направленных на реализацию государственной политики в области развития малого и среднего предпринимательства.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7" w:name="sub_100214"/>
      <w:bookmarkEnd w:id="6"/>
      <w:r w:rsidRPr="000F01C6">
        <w:rPr>
          <w:sz w:val="24"/>
          <w:szCs w:val="24"/>
        </w:rPr>
        <w:t>4.3. Проведение общественной экспертизы проектов нормативных правовых актов, регулирующих развитие малого и среднего предпринимательства.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8" w:name="sub_100215"/>
      <w:bookmarkEnd w:id="7"/>
      <w:r w:rsidRPr="000F01C6">
        <w:rPr>
          <w:sz w:val="24"/>
          <w:szCs w:val="24"/>
        </w:rPr>
        <w:t xml:space="preserve">4.4. Привлечение граждан, общественных объединений и представителей средств массовой информации к </w:t>
      </w:r>
      <w:r w:rsidRPr="00456C28">
        <w:rPr>
          <w:color w:val="000000" w:themeColor="text1"/>
          <w:sz w:val="24"/>
          <w:szCs w:val="24"/>
        </w:rPr>
        <w:t>обсуждению вопросов, касающихся реализации прав граждан на предпринимательскую деятельность, и выработки по данным вопросам рекомендаций.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9" w:name="sub_10022"/>
      <w:bookmarkEnd w:id="8"/>
      <w:r w:rsidRPr="00456C28">
        <w:rPr>
          <w:color w:val="000000" w:themeColor="text1"/>
          <w:sz w:val="24"/>
          <w:szCs w:val="24"/>
        </w:rPr>
        <w:t>5.  Основными задачами Совета являются: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0" w:name="sub_100221"/>
      <w:bookmarkEnd w:id="9"/>
      <w:r w:rsidRPr="00456C28">
        <w:rPr>
          <w:color w:val="000000" w:themeColor="text1"/>
          <w:sz w:val="24"/>
          <w:szCs w:val="24"/>
        </w:rPr>
        <w:t>5.1. Изучение, анализ и разработка предложений органам местного самоуправления в области развития малого и среднего предпринимательства.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1" w:name="sub_100222"/>
      <w:bookmarkEnd w:id="10"/>
      <w:r w:rsidRPr="00456C28">
        <w:rPr>
          <w:color w:val="000000" w:themeColor="text1"/>
          <w:sz w:val="24"/>
          <w:szCs w:val="24"/>
        </w:rPr>
        <w:t xml:space="preserve">5.2. Определение приоритетных направлений развития малого и среднего предпринимательства в </w:t>
      </w:r>
      <w:r w:rsidR="00034F27" w:rsidRPr="00456C28">
        <w:rPr>
          <w:color w:val="000000" w:themeColor="text1"/>
          <w:sz w:val="24"/>
          <w:szCs w:val="24"/>
        </w:rPr>
        <w:t>городском округе</w:t>
      </w:r>
      <w:r w:rsidRPr="00456C28">
        <w:rPr>
          <w:color w:val="000000" w:themeColor="text1"/>
          <w:sz w:val="24"/>
          <w:szCs w:val="24"/>
        </w:rPr>
        <w:t>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2" w:name="sub_100223"/>
      <w:bookmarkEnd w:id="11"/>
      <w:r w:rsidRPr="00456C28">
        <w:rPr>
          <w:color w:val="000000" w:themeColor="text1"/>
          <w:sz w:val="24"/>
          <w:szCs w:val="24"/>
        </w:rPr>
        <w:t xml:space="preserve">5.3. Содействие созданию инфраструктуры поддержки субъектов малого и среднего предпринимательства в </w:t>
      </w:r>
      <w:r w:rsidR="00034F27" w:rsidRPr="00456C28">
        <w:rPr>
          <w:color w:val="000000" w:themeColor="text1"/>
          <w:sz w:val="24"/>
          <w:szCs w:val="24"/>
        </w:rPr>
        <w:t>городском округе</w:t>
      </w:r>
      <w:r w:rsidRPr="00456C28">
        <w:rPr>
          <w:color w:val="000000" w:themeColor="text1"/>
          <w:sz w:val="24"/>
          <w:szCs w:val="24"/>
        </w:rPr>
        <w:t>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3" w:name="sub_100225"/>
      <w:bookmarkEnd w:id="12"/>
      <w:r w:rsidRPr="00456C28">
        <w:rPr>
          <w:color w:val="000000" w:themeColor="text1"/>
          <w:sz w:val="24"/>
          <w:szCs w:val="24"/>
        </w:rPr>
        <w:t>5.4. Обеспечение доступности инфраструктуры поддержки субъектов малого и среднего предпринимательства для всех субъектов малого и среднего предпринимательства.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4" w:name="sub_100226"/>
      <w:bookmarkEnd w:id="13"/>
      <w:r w:rsidRPr="00456C28">
        <w:rPr>
          <w:color w:val="000000" w:themeColor="text1"/>
          <w:sz w:val="24"/>
          <w:szCs w:val="24"/>
        </w:rPr>
        <w:t xml:space="preserve">5.5. Пропаганда малого и среднего предпринимательства, уважительного отношения к труду предпринимателя среди жителей </w:t>
      </w:r>
      <w:r w:rsidR="00BA0B0B" w:rsidRPr="00456C28">
        <w:rPr>
          <w:color w:val="000000" w:themeColor="text1"/>
          <w:sz w:val="24"/>
          <w:szCs w:val="24"/>
        </w:rPr>
        <w:t>городского округа</w:t>
      </w:r>
      <w:r w:rsidRPr="00456C28">
        <w:rPr>
          <w:color w:val="000000" w:themeColor="text1"/>
          <w:sz w:val="24"/>
          <w:szCs w:val="24"/>
        </w:rPr>
        <w:t>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15" w:name="sub_10031"/>
      <w:bookmarkEnd w:id="14"/>
      <w:r w:rsidRPr="000F01C6">
        <w:rPr>
          <w:sz w:val="24"/>
          <w:szCs w:val="24"/>
        </w:rPr>
        <w:t>6.   Совет имеет право: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6" w:name="sub_100311"/>
      <w:bookmarkEnd w:id="15"/>
      <w:r w:rsidRPr="000F01C6">
        <w:rPr>
          <w:sz w:val="24"/>
          <w:szCs w:val="24"/>
        </w:rPr>
        <w:t xml:space="preserve">6.1. Осуществлять взаимодействие с исполнительными органами государственной </w:t>
      </w:r>
      <w:r w:rsidRPr="000F01C6">
        <w:rPr>
          <w:sz w:val="24"/>
          <w:szCs w:val="24"/>
        </w:rPr>
        <w:lastRenderedPageBreak/>
        <w:t xml:space="preserve">власти Российской Федерации, законодательными </w:t>
      </w:r>
      <w:r w:rsidRPr="00456C28">
        <w:rPr>
          <w:color w:val="000000" w:themeColor="text1"/>
          <w:sz w:val="24"/>
          <w:szCs w:val="24"/>
        </w:rPr>
        <w:t xml:space="preserve">и исполнительными органами власти Московской области и органами местного самоуправления </w:t>
      </w:r>
      <w:r w:rsidR="00BA0B0B" w:rsidRPr="00456C28">
        <w:rPr>
          <w:color w:val="000000" w:themeColor="text1"/>
          <w:sz w:val="24"/>
          <w:szCs w:val="24"/>
        </w:rPr>
        <w:t>городского округа</w:t>
      </w:r>
      <w:r w:rsidRPr="00456C28">
        <w:rPr>
          <w:color w:val="000000" w:themeColor="text1"/>
          <w:sz w:val="24"/>
          <w:szCs w:val="24"/>
        </w:rPr>
        <w:t xml:space="preserve"> Лобня, предпринимательскими организациями для выработки согласованных позиций по реализации государственной политики в области малого и среднего предпринимательства.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7" w:name="sub_100312"/>
      <w:bookmarkEnd w:id="16"/>
      <w:r w:rsidRPr="00456C28">
        <w:rPr>
          <w:color w:val="000000" w:themeColor="text1"/>
          <w:sz w:val="24"/>
          <w:szCs w:val="24"/>
        </w:rPr>
        <w:t>6.2. Осуществлять взаимодействие с организациями, образующими инфраструктуру поддержки субъектов малого и среднего предпринимательства.</w:t>
      </w:r>
    </w:p>
    <w:p w:rsidR="002C41F2" w:rsidRPr="00456C28" w:rsidRDefault="002C41F2" w:rsidP="00E914F9">
      <w:pPr>
        <w:ind w:firstLine="567"/>
        <w:rPr>
          <w:color w:val="000000" w:themeColor="text1"/>
          <w:sz w:val="24"/>
          <w:szCs w:val="24"/>
        </w:rPr>
      </w:pPr>
      <w:bookmarkStart w:id="18" w:name="sub_100313"/>
      <w:bookmarkEnd w:id="17"/>
      <w:r w:rsidRPr="00456C28">
        <w:rPr>
          <w:color w:val="000000" w:themeColor="text1"/>
          <w:sz w:val="24"/>
          <w:szCs w:val="24"/>
        </w:rPr>
        <w:t xml:space="preserve">6.3. Вносить предложения в органы местного самоуправления </w:t>
      </w:r>
      <w:r w:rsidR="00BA0B0B" w:rsidRPr="00456C28">
        <w:rPr>
          <w:color w:val="000000" w:themeColor="text1"/>
          <w:sz w:val="24"/>
          <w:szCs w:val="24"/>
        </w:rPr>
        <w:t>городского округа</w:t>
      </w:r>
      <w:r w:rsidRPr="00456C28">
        <w:rPr>
          <w:color w:val="000000" w:themeColor="text1"/>
          <w:sz w:val="24"/>
          <w:szCs w:val="24"/>
        </w:rPr>
        <w:t xml:space="preserve"> Лобня по совершенствованию нормативно-правовой базы в области развития малого и среднего предпринимательства.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19" w:name="sub_100314"/>
      <w:bookmarkEnd w:id="18"/>
      <w:r w:rsidRPr="000F01C6">
        <w:rPr>
          <w:sz w:val="24"/>
          <w:szCs w:val="24"/>
        </w:rPr>
        <w:t>6.4. Принимать участие в разработке и содействовать реализации федеральной, областной и муниципальной программ по развитию малого и среднего предпринимательства.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20" w:name="sub_100315"/>
      <w:bookmarkEnd w:id="19"/>
      <w:r w:rsidRPr="000F01C6">
        <w:rPr>
          <w:sz w:val="24"/>
          <w:szCs w:val="24"/>
        </w:rPr>
        <w:t>6.5. Осуществлять общественный контроль за выполнением мероприятий, определенных муниципальной подпрограммой «Малое и среднее предпринимательство».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21" w:name="sub_100316"/>
      <w:bookmarkEnd w:id="20"/>
      <w:r w:rsidRPr="000F01C6">
        <w:rPr>
          <w:sz w:val="24"/>
          <w:szCs w:val="24"/>
        </w:rPr>
        <w:t>6.6. В рамках Совета, а также с привлечением представителей сторонних организаций создавать рабочие комиссии, формировать временные и постоянно действующие экспертные и рабочие группы.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22" w:name="sub_100317"/>
      <w:bookmarkEnd w:id="21"/>
      <w:r w:rsidRPr="000F01C6">
        <w:rPr>
          <w:sz w:val="24"/>
          <w:szCs w:val="24"/>
        </w:rPr>
        <w:t>6.7. Привлекать для работы в Совете представителей органов государственной и муниципальной власти, организаций, образующих инфраструктуру поддержки субъектов малого и среднего предпринимательства, предпринимателей, экспертов, консультантов, а также иных специалистов по необходимости.</w:t>
      </w:r>
    </w:p>
    <w:p w:rsidR="002C41F2" w:rsidRPr="000F01C6" w:rsidRDefault="002C41F2" w:rsidP="00E914F9">
      <w:pPr>
        <w:ind w:firstLine="567"/>
        <w:rPr>
          <w:sz w:val="24"/>
          <w:szCs w:val="24"/>
        </w:rPr>
      </w:pPr>
      <w:bookmarkStart w:id="23" w:name="sub_100318"/>
      <w:bookmarkEnd w:id="22"/>
      <w:r w:rsidRPr="000F01C6">
        <w:rPr>
          <w:sz w:val="24"/>
          <w:szCs w:val="24"/>
        </w:rPr>
        <w:t>6.8. Осуществлять взаимодействие со средствами массовой информации в области пропаганды малого и среднего предпринимательства, уважения к труду предпринимателя, освещения работы Совета, и по другим вопросам.</w:t>
      </w:r>
    </w:p>
    <w:p w:rsidR="002C41F2" w:rsidRPr="000F01C6" w:rsidRDefault="002C41F2" w:rsidP="00E914F9">
      <w:pPr>
        <w:ind w:firstLine="0"/>
        <w:rPr>
          <w:sz w:val="24"/>
          <w:szCs w:val="24"/>
        </w:rPr>
      </w:pPr>
    </w:p>
    <w:p w:rsidR="002C41F2" w:rsidRPr="00456C28" w:rsidRDefault="00B43D56" w:rsidP="00E914F9">
      <w:pPr>
        <w:pStyle w:val="ConsPlusNormal"/>
        <w:jc w:val="center"/>
        <w:outlineLvl w:val="1"/>
        <w:rPr>
          <w:b/>
          <w:sz w:val="24"/>
          <w:szCs w:val="24"/>
        </w:rPr>
      </w:pPr>
      <w:bookmarkStart w:id="24" w:name="sub_1004"/>
      <w:bookmarkEnd w:id="23"/>
      <w:r w:rsidRPr="00456C28">
        <w:rPr>
          <w:b/>
          <w:sz w:val="24"/>
          <w:szCs w:val="24"/>
        </w:rPr>
        <w:t>3</w:t>
      </w:r>
      <w:r w:rsidR="002C41F2" w:rsidRPr="00456C28">
        <w:rPr>
          <w:b/>
          <w:sz w:val="24"/>
          <w:szCs w:val="24"/>
        </w:rPr>
        <w:t>. Порядок формирования Совета</w:t>
      </w:r>
    </w:p>
    <w:p w:rsidR="00B43D56" w:rsidRPr="000F01C6" w:rsidRDefault="00B43D56" w:rsidP="00E914F9">
      <w:pPr>
        <w:pStyle w:val="ConsPlusNormal"/>
        <w:jc w:val="both"/>
        <w:rPr>
          <w:sz w:val="24"/>
          <w:szCs w:val="24"/>
        </w:rPr>
      </w:pPr>
    </w:p>
    <w:p w:rsidR="002C41F2" w:rsidRPr="000F01C6" w:rsidRDefault="00B43D56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7</w:t>
      </w:r>
      <w:r w:rsidR="002C41F2" w:rsidRPr="000F01C6">
        <w:rPr>
          <w:sz w:val="24"/>
          <w:szCs w:val="24"/>
        </w:rPr>
        <w:t xml:space="preserve">. Формирует Совет – </w:t>
      </w:r>
      <w:r w:rsidR="002C41F2" w:rsidRPr="00456C28">
        <w:rPr>
          <w:color w:val="000000" w:themeColor="text1"/>
          <w:sz w:val="24"/>
          <w:szCs w:val="24"/>
        </w:rPr>
        <w:t xml:space="preserve">Глава </w:t>
      </w:r>
      <w:r w:rsidR="00BA0B0B" w:rsidRPr="00456C28">
        <w:rPr>
          <w:color w:val="000000" w:themeColor="text1"/>
          <w:sz w:val="24"/>
          <w:szCs w:val="24"/>
        </w:rPr>
        <w:t>городского округа</w:t>
      </w:r>
      <w:r w:rsidR="002C41F2" w:rsidRPr="00456C28">
        <w:rPr>
          <w:color w:val="000000" w:themeColor="text1"/>
          <w:sz w:val="24"/>
          <w:szCs w:val="24"/>
        </w:rPr>
        <w:t xml:space="preserve"> Лобня</w:t>
      </w:r>
      <w:r w:rsidR="002C41F2" w:rsidRPr="000F01C6">
        <w:rPr>
          <w:sz w:val="24"/>
          <w:szCs w:val="24"/>
        </w:rPr>
        <w:t>.</w:t>
      </w:r>
    </w:p>
    <w:p w:rsidR="002C41F2" w:rsidRPr="00456C28" w:rsidRDefault="00B43D56" w:rsidP="00E914F9">
      <w:pPr>
        <w:pStyle w:val="ConsPlusNormal"/>
        <w:ind w:firstLine="540"/>
        <w:jc w:val="both"/>
        <w:rPr>
          <w:sz w:val="24"/>
          <w:szCs w:val="24"/>
        </w:rPr>
      </w:pPr>
      <w:r w:rsidRPr="00755555">
        <w:rPr>
          <w:color w:val="000000" w:themeColor="text1"/>
          <w:sz w:val="24"/>
          <w:szCs w:val="24"/>
        </w:rPr>
        <w:t>8</w:t>
      </w:r>
      <w:r w:rsidR="002C41F2" w:rsidRPr="00755555">
        <w:rPr>
          <w:color w:val="000000" w:themeColor="text1"/>
          <w:sz w:val="24"/>
          <w:szCs w:val="24"/>
        </w:rPr>
        <w:t xml:space="preserve">. </w:t>
      </w:r>
      <w:r w:rsidR="00456C28" w:rsidRPr="00456C28">
        <w:rPr>
          <w:i/>
          <w:color w:val="00B0F0"/>
        </w:rPr>
        <w:t>исключен Решением от 24.09.2019 г. № 180/49 Совета депутатов городского округа Лобня</w:t>
      </w:r>
    </w:p>
    <w:p w:rsidR="002C41F2" w:rsidRPr="000F01C6" w:rsidRDefault="00B43D56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9</w:t>
      </w:r>
      <w:r w:rsidR="002C41F2" w:rsidRPr="000F01C6">
        <w:rPr>
          <w:sz w:val="24"/>
          <w:szCs w:val="24"/>
        </w:rPr>
        <w:t xml:space="preserve">. </w:t>
      </w:r>
      <w:r w:rsidR="00456C28" w:rsidRPr="00456C28">
        <w:rPr>
          <w:i/>
          <w:color w:val="00B0F0"/>
        </w:rPr>
        <w:t>исключен Решением от 24.09.2019 г. № 180/49 Совета депутатов городского округа Лобня</w:t>
      </w:r>
    </w:p>
    <w:p w:rsidR="002C41F2" w:rsidRPr="000F01C6" w:rsidRDefault="00B43D56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10</w:t>
      </w:r>
      <w:r w:rsidR="002C41F2" w:rsidRPr="000F01C6">
        <w:rPr>
          <w:sz w:val="24"/>
          <w:szCs w:val="24"/>
        </w:rPr>
        <w:t>. В состав Совета могут входить по согласованию руководители территориальных федеральных и областных органов исполнительной власти, представители органа местного самоуправления, руководители общественных организаций, а также представители бизнеса и науки, профильных некоммерческих организаций.</w:t>
      </w:r>
    </w:p>
    <w:p w:rsidR="002C41F2" w:rsidRPr="000F01C6" w:rsidRDefault="002C41F2" w:rsidP="00E914F9">
      <w:pPr>
        <w:pStyle w:val="ConsPlusNormal"/>
        <w:jc w:val="both"/>
        <w:rPr>
          <w:sz w:val="24"/>
          <w:szCs w:val="24"/>
        </w:rPr>
      </w:pPr>
    </w:p>
    <w:p w:rsidR="002C41F2" w:rsidRPr="00456C28" w:rsidRDefault="00B43D56" w:rsidP="00E914F9">
      <w:pPr>
        <w:pStyle w:val="ConsPlusNormal"/>
        <w:jc w:val="center"/>
        <w:outlineLvl w:val="1"/>
        <w:rPr>
          <w:b/>
          <w:sz w:val="24"/>
          <w:szCs w:val="24"/>
        </w:rPr>
      </w:pPr>
      <w:r w:rsidRPr="00456C28">
        <w:rPr>
          <w:b/>
          <w:sz w:val="24"/>
          <w:szCs w:val="24"/>
        </w:rPr>
        <w:t>4</w:t>
      </w:r>
      <w:r w:rsidR="002C41F2" w:rsidRPr="00456C28">
        <w:rPr>
          <w:b/>
          <w:sz w:val="24"/>
          <w:szCs w:val="24"/>
        </w:rPr>
        <w:t>. Принципы и порядок работы Совета</w:t>
      </w:r>
    </w:p>
    <w:p w:rsidR="002C41F2" w:rsidRPr="000F01C6" w:rsidRDefault="002C41F2" w:rsidP="00E914F9">
      <w:pPr>
        <w:pStyle w:val="ConsPlusNormal"/>
        <w:jc w:val="both"/>
        <w:rPr>
          <w:sz w:val="24"/>
          <w:szCs w:val="24"/>
        </w:rPr>
      </w:pPr>
    </w:p>
    <w:p w:rsidR="002C41F2" w:rsidRPr="000F01C6" w:rsidRDefault="00B43D56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11</w:t>
      </w:r>
      <w:r w:rsidR="002C41F2" w:rsidRPr="000F01C6">
        <w:rPr>
          <w:sz w:val="24"/>
          <w:szCs w:val="24"/>
        </w:rPr>
        <w:t>. Совет осуществляет свою деятельность на принципах равноправия его членов, коллегиальности принятия решения и гласности. Члены Совета принимают участие в его работе на общественных началах.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</w:t>
      </w:r>
      <w:r w:rsidR="00B43D56" w:rsidRPr="000F01C6">
        <w:rPr>
          <w:sz w:val="24"/>
          <w:szCs w:val="24"/>
        </w:rPr>
        <w:t>2</w:t>
      </w:r>
      <w:r w:rsidRPr="000F01C6">
        <w:rPr>
          <w:sz w:val="24"/>
          <w:szCs w:val="24"/>
        </w:rPr>
        <w:t>. Основной формой работы Совета является заседание Совета.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Заседание Совета считается правомочным, если на нем присутствуют более половины членов Совета.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Заседания Совета проводятся по мере необходимости, но не реже одного раза в два месяца.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</w:t>
      </w:r>
      <w:r w:rsidR="00B43D56" w:rsidRPr="000F01C6">
        <w:rPr>
          <w:sz w:val="24"/>
          <w:szCs w:val="24"/>
        </w:rPr>
        <w:t>3</w:t>
      </w:r>
      <w:r w:rsidRPr="000F01C6">
        <w:rPr>
          <w:sz w:val="24"/>
          <w:szCs w:val="24"/>
        </w:rPr>
        <w:t>. Члены Совета принимают личное участие в работе заседаний Совета.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</w:t>
      </w:r>
      <w:r w:rsidR="00B43D56" w:rsidRPr="000F01C6">
        <w:rPr>
          <w:sz w:val="24"/>
          <w:szCs w:val="24"/>
        </w:rPr>
        <w:t>4</w:t>
      </w:r>
      <w:r w:rsidRPr="000F01C6">
        <w:rPr>
          <w:sz w:val="24"/>
          <w:szCs w:val="24"/>
        </w:rPr>
        <w:t>. Председатель Совета созывает и ведет заседания Совета.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</w:t>
      </w:r>
      <w:r w:rsidR="00B43D56" w:rsidRPr="000F01C6">
        <w:rPr>
          <w:sz w:val="24"/>
          <w:szCs w:val="24"/>
        </w:rPr>
        <w:t>5</w:t>
      </w:r>
      <w:r w:rsidRPr="000F01C6">
        <w:rPr>
          <w:sz w:val="24"/>
          <w:szCs w:val="24"/>
        </w:rPr>
        <w:t>. Заместитель председателя Совета вправе вести заседания Совета по поручению председателя Совета.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</w:t>
      </w:r>
      <w:r w:rsidR="00B43D56" w:rsidRPr="000F01C6">
        <w:rPr>
          <w:sz w:val="24"/>
          <w:szCs w:val="24"/>
        </w:rPr>
        <w:t>6</w:t>
      </w:r>
      <w:r w:rsidRPr="000F01C6">
        <w:rPr>
          <w:sz w:val="24"/>
          <w:szCs w:val="24"/>
        </w:rPr>
        <w:t>. Ответственный секретарь Совета обеспечивает формирование планов заседаний Совета, письменный опрос членов Совета, созыв членов Совета, подготовку итоговых документов Совета и контролирует их исполнение.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lastRenderedPageBreak/>
        <w:t>О времени, месте проведения и вопросах, выносимых на рассмотрение очередного заседания Совета, сообщается каждому члену Совета и приглашенным лицам не позднее чем за 3 дня до даты проведения заседания Совета.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</w:t>
      </w:r>
      <w:r w:rsidR="00B43D56" w:rsidRPr="000F01C6">
        <w:rPr>
          <w:sz w:val="24"/>
          <w:szCs w:val="24"/>
        </w:rPr>
        <w:t>7</w:t>
      </w:r>
      <w:r w:rsidRPr="000F01C6">
        <w:rPr>
          <w:sz w:val="24"/>
          <w:szCs w:val="24"/>
        </w:rPr>
        <w:t>. Решения принимаются путем открытого голосования простым большинством голосов от числа присутствующих на заседании членов Совета и оформляются протоколом, который подписывают председательствующий на заседании Совета и ответственный секретарь Совета.</w:t>
      </w:r>
    </w:p>
    <w:p w:rsidR="002C41F2" w:rsidRPr="000F01C6" w:rsidRDefault="002C41F2" w:rsidP="00E914F9">
      <w:pPr>
        <w:pStyle w:val="ConsPlusNormal"/>
        <w:ind w:firstLine="540"/>
        <w:jc w:val="both"/>
        <w:rPr>
          <w:sz w:val="24"/>
          <w:szCs w:val="24"/>
        </w:rPr>
      </w:pPr>
      <w:r w:rsidRPr="000F01C6">
        <w:rPr>
          <w:sz w:val="24"/>
          <w:szCs w:val="24"/>
        </w:rPr>
        <w:t>1</w:t>
      </w:r>
      <w:r w:rsidR="00B43D56" w:rsidRPr="000F01C6">
        <w:rPr>
          <w:sz w:val="24"/>
          <w:szCs w:val="24"/>
        </w:rPr>
        <w:t>8</w:t>
      </w:r>
      <w:r w:rsidRPr="000F01C6">
        <w:rPr>
          <w:sz w:val="24"/>
          <w:szCs w:val="24"/>
        </w:rPr>
        <w:t>. Решения Совета, принимаемые в соответствии с его компетенцией, носят рекомендательный характер.</w:t>
      </w:r>
      <w:bookmarkStart w:id="25" w:name="sub_100412"/>
      <w:bookmarkEnd w:id="24"/>
    </w:p>
    <w:p w:rsidR="002C41F2" w:rsidRPr="000F01C6" w:rsidRDefault="00B43D56" w:rsidP="00E914F9">
      <w:pPr>
        <w:ind w:firstLine="567"/>
        <w:rPr>
          <w:sz w:val="24"/>
          <w:szCs w:val="24"/>
        </w:rPr>
      </w:pPr>
      <w:r w:rsidRPr="000F01C6">
        <w:rPr>
          <w:sz w:val="24"/>
          <w:szCs w:val="24"/>
        </w:rPr>
        <w:t>19</w:t>
      </w:r>
      <w:r w:rsidR="002C41F2" w:rsidRPr="000F01C6">
        <w:rPr>
          <w:sz w:val="24"/>
          <w:szCs w:val="24"/>
        </w:rPr>
        <w:t>. Решение и предложения Совета доводятся до органов исполнительной власти, организаций, образующих инфраструктуру поддержки субъектов малого и среднего предпринимательства, а также других организаций и ведомств, к работе которых имеют отношение принятые Советом решения и рекомендации.</w:t>
      </w:r>
    </w:p>
    <w:bookmarkEnd w:id="25"/>
    <w:p w:rsidR="002C41F2" w:rsidRPr="000F01C6" w:rsidRDefault="002C41F2" w:rsidP="00E914F9">
      <w:pPr>
        <w:ind w:firstLine="0"/>
        <w:rPr>
          <w:color w:val="000000"/>
          <w:sz w:val="24"/>
          <w:szCs w:val="24"/>
        </w:rPr>
      </w:pPr>
    </w:p>
    <w:p w:rsidR="002A7C77" w:rsidRPr="000F01C6" w:rsidRDefault="002A7C77" w:rsidP="00E914F9">
      <w:pPr>
        <w:ind w:firstLine="0"/>
        <w:rPr>
          <w:color w:val="000000"/>
          <w:sz w:val="24"/>
          <w:szCs w:val="24"/>
        </w:rPr>
      </w:pPr>
    </w:p>
    <w:p w:rsidR="002A7C77" w:rsidRPr="00B43D56" w:rsidRDefault="002A7C77" w:rsidP="00E914F9">
      <w:pPr>
        <w:ind w:firstLine="0"/>
        <w:rPr>
          <w:color w:val="000000"/>
          <w:sz w:val="24"/>
          <w:szCs w:val="24"/>
        </w:rPr>
      </w:pPr>
    </w:p>
    <w:p w:rsidR="002A7C77" w:rsidRPr="002A7C77" w:rsidRDefault="002A7C77" w:rsidP="00E914F9">
      <w:pPr>
        <w:ind w:firstLine="360"/>
        <w:rPr>
          <w:sz w:val="24"/>
          <w:szCs w:val="24"/>
        </w:rPr>
      </w:pPr>
      <w:r w:rsidRPr="002A7C77">
        <w:rPr>
          <w:sz w:val="24"/>
          <w:szCs w:val="24"/>
        </w:rPr>
        <w:t>Глава города Лобня</w:t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  <w:t>Н.Н.</w:t>
      </w:r>
      <w:r w:rsidR="00E914F9">
        <w:rPr>
          <w:sz w:val="24"/>
          <w:szCs w:val="24"/>
        </w:rPr>
        <w:t xml:space="preserve"> </w:t>
      </w:r>
      <w:r w:rsidRPr="002A7C77">
        <w:rPr>
          <w:sz w:val="24"/>
          <w:szCs w:val="24"/>
        </w:rPr>
        <w:t>Гречишников</w:t>
      </w:r>
    </w:p>
    <w:p w:rsidR="002A7C77" w:rsidRPr="002A7C77" w:rsidRDefault="002A7C77" w:rsidP="00E914F9">
      <w:pPr>
        <w:ind w:firstLine="360"/>
        <w:rPr>
          <w:sz w:val="24"/>
          <w:szCs w:val="24"/>
        </w:rPr>
      </w:pPr>
    </w:p>
    <w:p w:rsidR="002A7C77" w:rsidRPr="002A7C77" w:rsidRDefault="002A7C77" w:rsidP="00E914F9">
      <w:pPr>
        <w:ind w:firstLine="360"/>
        <w:rPr>
          <w:sz w:val="24"/>
          <w:szCs w:val="24"/>
        </w:rPr>
      </w:pPr>
      <w:r w:rsidRPr="002A7C77">
        <w:rPr>
          <w:sz w:val="24"/>
          <w:szCs w:val="24"/>
        </w:rPr>
        <w:t>«</w:t>
      </w:r>
      <w:r w:rsidR="00E914F9">
        <w:rPr>
          <w:sz w:val="24"/>
          <w:szCs w:val="24"/>
        </w:rPr>
        <w:t>03</w:t>
      </w:r>
      <w:r w:rsidRPr="002A7C77">
        <w:rPr>
          <w:sz w:val="24"/>
          <w:szCs w:val="24"/>
        </w:rPr>
        <w:t xml:space="preserve">» </w:t>
      </w:r>
      <w:r w:rsidR="00E914F9">
        <w:rPr>
          <w:sz w:val="24"/>
          <w:szCs w:val="24"/>
        </w:rPr>
        <w:t>03.</w:t>
      </w:r>
      <w:r w:rsidRPr="002A7C77">
        <w:rPr>
          <w:sz w:val="24"/>
          <w:szCs w:val="24"/>
        </w:rPr>
        <w:t xml:space="preserve"> 2015 г.</w:t>
      </w:r>
    </w:p>
    <w:p w:rsidR="002A7C77" w:rsidRPr="002A7C77" w:rsidRDefault="002A7C77" w:rsidP="00E914F9">
      <w:pPr>
        <w:rPr>
          <w:sz w:val="24"/>
          <w:szCs w:val="24"/>
        </w:rPr>
      </w:pPr>
    </w:p>
    <w:p w:rsidR="002A7C77" w:rsidRPr="002A7C77" w:rsidRDefault="002A7C77" w:rsidP="00E914F9">
      <w:pPr>
        <w:rPr>
          <w:sz w:val="24"/>
          <w:szCs w:val="24"/>
        </w:rPr>
      </w:pPr>
    </w:p>
    <w:p w:rsidR="002A7C77" w:rsidRPr="002A7C77" w:rsidRDefault="002A7C77" w:rsidP="00E914F9">
      <w:pPr>
        <w:rPr>
          <w:sz w:val="24"/>
          <w:szCs w:val="24"/>
        </w:rPr>
      </w:pPr>
      <w:r w:rsidRPr="002A7C77">
        <w:rPr>
          <w:sz w:val="24"/>
          <w:szCs w:val="24"/>
        </w:rPr>
        <w:t xml:space="preserve">      Руководитель Администрации</w:t>
      </w:r>
    </w:p>
    <w:p w:rsidR="002A7C77" w:rsidRPr="002A7C77" w:rsidRDefault="002A7C77" w:rsidP="00E914F9">
      <w:pPr>
        <w:rPr>
          <w:sz w:val="24"/>
          <w:szCs w:val="24"/>
        </w:rPr>
      </w:pPr>
      <w:r w:rsidRPr="002A7C77">
        <w:rPr>
          <w:sz w:val="24"/>
          <w:szCs w:val="24"/>
        </w:rPr>
        <w:t xml:space="preserve">      города Лобня</w:t>
      </w:r>
    </w:p>
    <w:p w:rsidR="002A7C77" w:rsidRPr="002A7C77" w:rsidRDefault="002A7C77" w:rsidP="00E914F9">
      <w:pPr>
        <w:rPr>
          <w:sz w:val="24"/>
          <w:szCs w:val="24"/>
        </w:rPr>
      </w:pP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</w:p>
    <w:p w:rsidR="002A7C77" w:rsidRPr="002A7C77" w:rsidRDefault="002A7C77" w:rsidP="00E914F9">
      <w:pPr>
        <w:rPr>
          <w:sz w:val="24"/>
          <w:szCs w:val="24"/>
        </w:rPr>
      </w:pP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</w:r>
      <w:r w:rsidRPr="002A7C77">
        <w:rPr>
          <w:sz w:val="24"/>
          <w:szCs w:val="24"/>
        </w:rPr>
        <w:tab/>
        <w:t xml:space="preserve">         Е.В.</w:t>
      </w:r>
      <w:r w:rsidR="00E914F9">
        <w:rPr>
          <w:sz w:val="24"/>
          <w:szCs w:val="24"/>
        </w:rPr>
        <w:t xml:space="preserve"> </w:t>
      </w:r>
      <w:r w:rsidRPr="002A7C77">
        <w:rPr>
          <w:sz w:val="24"/>
          <w:szCs w:val="24"/>
        </w:rPr>
        <w:t>Смышляев</w:t>
      </w:r>
    </w:p>
    <w:p w:rsidR="002A7C77" w:rsidRPr="002A7C77" w:rsidRDefault="002A7C77" w:rsidP="00E914F9">
      <w:pPr>
        <w:pStyle w:val="ConsPlusNormal"/>
        <w:jc w:val="both"/>
        <w:rPr>
          <w:sz w:val="24"/>
          <w:szCs w:val="24"/>
        </w:rPr>
      </w:pPr>
    </w:p>
    <w:p w:rsidR="002A7C77" w:rsidRDefault="002A7C77" w:rsidP="00E914F9">
      <w:pPr>
        <w:pStyle w:val="ConsPlusNormal"/>
        <w:jc w:val="both"/>
        <w:rPr>
          <w:sz w:val="24"/>
          <w:szCs w:val="24"/>
        </w:rPr>
      </w:pPr>
    </w:p>
    <w:p w:rsidR="002A7C77" w:rsidRDefault="002A7C77" w:rsidP="00E914F9">
      <w:pPr>
        <w:pStyle w:val="ConsPlusNormal"/>
        <w:jc w:val="both"/>
        <w:rPr>
          <w:sz w:val="24"/>
          <w:szCs w:val="24"/>
        </w:rPr>
      </w:pPr>
    </w:p>
    <w:p w:rsidR="002A7C77" w:rsidRDefault="002A7C77" w:rsidP="00E914F9">
      <w:pPr>
        <w:pStyle w:val="ConsPlusNormal"/>
        <w:jc w:val="both"/>
        <w:rPr>
          <w:sz w:val="24"/>
          <w:szCs w:val="24"/>
        </w:rPr>
      </w:pPr>
    </w:p>
    <w:p w:rsidR="002A7C77" w:rsidRPr="002A7C77" w:rsidRDefault="002A7C77" w:rsidP="00E914F9">
      <w:pPr>
        <w:pStyle w:val="ConsPlusNormal"/>
        <w:jc w:val="both"/>
        <w:rPr>
          <w:sz w:val="24"/>
          <w:szCs w:val="24"/>
        </w:rPr>
      </w:pPr>
      <w:bookmarkStart w:id="26" w:name="_GoBack"/>
      <w:bookmarkEnd w:id="26"/>
      <w:r w:rsidRPr="002A7C77">
        <w:rPr>
          <w:sz w:val="24"/>
          <w:szCs w:val="24"/>
        </w:rPr>
        <w:t xml:space="preserve">Принято решением № </w:t>
      </w:r>
      <w:r w:rsidR="00E914F9">
        <w:rPr>
          <w:sz w:val="24"/>
          <w:szCs w:val="24"/>
        </w:rPr>
        <w:t>32/43</w:t>
      </w:r>
    </w:p>
    <w:p w:rsidR="002A7C77" w:rsidRPr="002A7C77" w:rsidRDefault="002A7C77" w:rsidP="00E914F9">
      <w:pPr>
        <w:pStyle w:val="ConsPlusNormal"/>
        <w:jc w:val="both"/>
        <w:rPr>
          <w:sz w:val="24"/>
          <w:szCs w:val="24"/>
        </w:rPr>
      </w:pPr>
      <w:r w:rsidRPr="002A7C77">
        <w:rPr>
          <w:sz w:val="24"/>
          <w:szCs w:val="24"/>
        </w:rPr>
        <w:t xml:space="preserve">от </w:t>
      </w:r>
      <w:r w:rsidR="00E914F9">
        <w:rPr>
          <w:sz w:val="24"/>
          <w:szCs w:val="24"/>
        </w:rPr>
        <w:t>27.02.2015</w:t>
      </w:r>
      <w:r w:rsidRPr="002A7C77">
        <w:rPr>
          <w:sz w:val="24"/>
          <w:szCs w:val="24"/>
        </w:rPr>
        <w:t xml:space="preserve"> года </w:t>
      </w:r>
    </w:p>
    <w:p w:rsidR="002A7C77" w:rsidRDefault="002A7C77" w:rsidP="00E914F9">
      <w:pPr>
        <w:pStyle w:val="ConsPlusNormal"/>
        <w:jc w:val="both"/>
        <w:rPr>
          <w:sz w:val="24"/>
          <w:szCs w:val="24"/>
        </w:rPr>
      </w:pPr>
      <w:r w:rsidRPr="002A7C77">
        <w:rPr>
          <w:sz w:val="24"/>
          <w:szCs w:val="24"/>
        </w:rPr>
        <w:t>Совета депутатов города Лобня</w:t>
      </w:r>
    </w:p>
    <w:p w:rsidR="00456C28" w:rsidRDefault="00456C28" w:rsidP="00E914F9">
      <w:pPr>
        <w:pStyle w:val="ConsPlusNormal"/>
        <w:jc w:val="both"/>
        <w:rPr>
          <w:sz w:val="24"/>
          <w:szCs w:val="24"/>
        </w:rPr>
      </w:pPr>
    </w:p>
    <w:p w:rsidR="00456C28" w:rsidRDefault="00456C28" w:rsidP="00E914F9">
      <w:pPr>
        <w:pStyle w:val="ConsPlusNormal"/>
        <w:jc w:val="both"/>
        <w:rPr>
          <w:sz w:val="24"/>
          <w:szCs w:val="24"/>
        </w:rPr>
      </w:pPr>
    </w:p>
    <w:p w:rsidR="00456C28" w:rsidRDefault="00456C28" w:rsidP="00E914F9">
      <w:pPr>
        <w:pStyle w:val="ConsPlusNormal"/>
        <w:jc w:val="both"/>
        <w:rPr>
          <w:sz w:val="24"/>
          <w:szCs w:val="24"/>
        </w:rPr>
      </w:pPr>
    </w:p>
    <w:p w:rsidR="00456C28" w:rsidRPr="00456C28" w:rsidRDefault="00456C28" w:rsidP="00456C28">
      <w:pPr>
        <w:widowControl/>
        <w:ind w:firstLine="0"/>
        <w:rPr>
          <w:sz w:val="24"/>
          <w:szCs w:val="24"/>
        </w:rPr>
      </w:pPr>
      <w:r w:rsidRPr="00456C28">
        <w:rPr>
          <w:sz w:val="24"/>
          <w:szCs w:val="24"/>
        </w:rPr>
        <w:t>Внесены изменения решением</w:t>
      </w:r>
    </w:p>
    <w:p w:rsidR="00456C28" w:rsidRPr="00456C28" w:rsidRDefault="00456C28" w:rsidP="00456C28">
      <w:pPr>
        <w:widowControl/>
        <w:ind w:firstLine="0"/>
        <w:rPr>
          <w:sz w:val="24"/>
          <w:szCs w:val="24"/>
        </w:rPr>
      </w:pPr>
      <w:proofErr w:type="gramStart"/>
      <w:r w:rsidRPr="00456C28">
        <w:rPr>
          <w:sz w:val="24"/>
          <w:szCs w:val="24"/>
        </w:rPr>
        <w:t>от</w:t>
      </w:r>
      <w:proofErr w:type="gramEnd"/>
      <w:r w:rsidRPr="00456C28">
        <w:rPr>
          <w:sz w:val="24"/>
          <w:szCs w:val="24"/>
        </w:rPr>
        <w:t xml:space="preserve"> 24.09.2019 г. № 180/49</w:t>
      </w:r>
    </w:p>
    <w:p w:rsidR="00456C28" w:rsidRPr="00456C28" w:rsidRDefault="00456C28" w:rsidP="00456C28">
      <w:pPr>
        <w:widowControl/>
        <w:ind w:firstLine="0"/>
        <w:rPr>
          <w:sz w:val="24"/>
          <w:szCs w:val="24"/>
        </w:rPr>
      </w:pPr>
      <w:r w:rsidRPr="00456C28">
        <w:rPr>
          <w:sz w:val="24"/>
          <w:szCs w:val="24"/>
        </w:rPr>
        <w:t>Совета депутатов городского округа Лобня</w:t>
      </w:r>
    </w:p>
    <w:p w:rsidR="00456C28" w:rsidRPr="002A7C77" w:rsidRDefault="00456C28" w:rsidP="00E914F9">
      <w:pPr>
        <w:pStyle w:val="ConsPlusNormal"/>
        <w:jc w:val="both"/>
        <w:rPr>
          <w:sz w:val="24"/>
          <w:szCs w:val="24"/>
        </w:rPr>
      </w:pPr>
    </w:p>
    <w:p w:rsidR="002A7C77" w:rsidRPr="006E5A54" w:rsidRDefault="002A7C77" w:rsidP="00E914F9">
      <w:pPr>
        <w:widowControl/>
        <w:ind w:firstLine="540"/>
        <w:rPr>
          <w:szCs w:val="24"/>
        </w:rPr>
      </w:pPr>
    </w:p>
    <w:p w:rsidR="00B877B0" w:rsidRPr="00B43D56" w:rsidRDefault="00B877B0" w:rsidP="00E914F9">
      <w:pPr>
        <w:rPr>
          <w:sz w:val="24"/>
          <w:szCs w:val="24"/>
        </w:rPr>
      </w:pPr>
    </w:p>
    <w:sectPr w:rsidR="00B877B0" w:rsidRPr="00B43D56" w:rsidSect="00B43D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46AA5"/>
    <w:multiLevelType w:val="hybridMultilevel"/>
    <w:tmpl w:val="E736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273A"/>
    <w:multiLevelType w:val="hybridMultilevel"/>
    <w:tmpl w:val="AC60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522FE"/>
    <w:multiLevelType w:val="hybridMultilevel"/>
    <w:tmpl w:val="F92E1836"/>
    <w:lvl w:ilvl="0" w:tplc="F7645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0848EF"/>
    <w:multiLevelType w:val="hybridMultilevel"/>
    <w:tmpl w:val="C53A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9007F"/>
    <w:multiLevelType w:val="hybridMultilevel"/>
    <w:tmpl w:val="56FED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81E50"/>
    <w:multiLevelType w:val="hybridMultilevel"/>
    <w:tmpl w:val="0F64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F2"/>
    <w:rsid w:val="00034F27"/>
    <w:rsid w:val="000E1874"/>
    <w:rsid w:val="000F01C6"/>
    <w:rsid w:val="001C63ED"/>
    <w:rsid w:val="002A7C77"/>
    <w:rsid w:val="002C41F2"/>
    <w:rsid w:val="00456C28"/>
    <w:rsid w:val="005E5600"/>
    <w:rsid w:val="00755555"/>
    <w:rsid w:val="0083201B"/>
    <w:rsid w:val="00971A31"/>
    <w:rsid w:val="00A51AD8"/>
    <w:rsid w:val="00B43D56"/>
    <w:rsid w:val="00B877B0"/>
    <w:rsid w:val="00BA0B0B"/>
    <w:rsid w:val="00BE54B1"/>
    <w:rsid w:val="00C1269C"/>
    <w:rsid w:val="00D274D4"/>
    <w:rsid w:val="00D66D33"/>
    <w:rsid w:val="00E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CD47C2-5E12-4561-8F18-8AC38B4D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F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qFormat/>
    <w:rsid w:val="002C41F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1F2"/>
    <w:rPr>
      <w:rFonts w:ascii="Arial" w:hAnsi="Arial" w:cs="Arial"/>
      <w:b/>
      <w:bCs/>
      <w:color w:val="000080"/>
      <w:sz w:val="28"/>
      <w:szCs w:val="28"/>
    </w:rPr>
  </w:style>
  <w:style w:type="paragraph" w:customStyle="1" w:styleId="11">
    <w:name w:val="Знак1"/>
    <w:basedOn w:val="a"/>
    <w:rsid w:val="002C41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C41F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B43D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43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Татьяна Васильевна</dc:creator>
  <cp:keywords/>
  <dc:description/>
  <cp:lastModifiedBy>Богачев Иван Викторович</cp:lastModifiedBy>
  <cp:revision>5</cp:revision>
  <cp:lastPrinted>2015-02-27T13:51:00Z</cp:lastPrinted>
  <dcterms:created xsi:type="dcterms:W3CDTF">2019-09-04T08:57:00Z</dcterms:created>
  <dcterms:modified xsi:type="dcterms:W3CDTF">2019-10-15T07:47:00Z</dcterms:modified>
</cp:coreProperties>
</file>